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A25D" w14:textId="1E7FB0A4" w:rsidR="00156B63" w:rsidRPr="00156B63" w:rsidRDefault="006B4C17" w:rsidP="00156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информации </w:t>
      </w:r>
      <w:r w:rsidR="005943AA">
        <w:rPr>
          <w:rFonts w:ascii="Times New Roman" w:hAnsi="Times New Roman" w:cs="Times New Roman"/>
          <w:sz w:val="28"/>
          <w:szCs w:val="28"/>
        </w:rPr>
        <w:t>ООО «</w:t>
      </w:r>
      <w:r w:rsidR="00210045">
        <w:rPr>
          <w:rFonts w:ascii="Times New Roman" w:hAnsi="Times New Roman" w:cs="Times New Roman"/>
          <w:sz w:val="28"/>
          <w:szCs w:val="28"/>
        </w:rPr>
        <w:t>РАЙТ ВЭЙС</w:t>
      </w:r>
      <w:r w:rsidR="00774084" w:rsidRPr="00DE6545">
        <w:rPr>
          <w:rFonts w:ascii="Times New Roman" w:hAnsi="Times New Roman" w:cs="Times New Roman"/>
          <w:sz w:val="28"/>
          <w:szCs w:val="28"/>
        </w:rPr>
        <w:t>»</w:t>
      </w:r>
    </w:p>
    <w:p w14:paraId="6F4EB348" w14:textId="77777777" w:rsidR="00F16BD6" w:rsidRPr="00F16BD6" w:rsidRDefault="00F16BD6" w:rsidP="002535F5">
      <w:pPr>
        <w:jc w:val="both"/>
        <w:rPr>
          <w:rFonts w:ascii="Times New Roman" w:hAnsi="Times New Roman" w:cs="Times New Roman"/>
          <w:b/>
        </w:rPr>
      </w:pPr>
      <w:r w:rsidRPr="00F16BD6">
        <w:rPr>
          <w:rFonts w:ascii="Times New Roman" w:hAnsi="Times New Roman" w:cs="Times New Roman"/>
          <w:b/>
        </w:rPr>
        <w:t xml:space="preserve">Информация об аудиторской организации: </w:t>
      </w:r>
    </w:p>
    <w:p w14:paraId="3940C7C5" w14:textId="24A18345" w:rsidR="00774084" w:rsidRPr="00156B63" w:rsidRDefault="00DE6545" w:rsidP="002535F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>Полное н</w:t>
      </w:r>
      <w:r w:rsidR="002726C3" w:rsidRPr="00156B63">
        <w:rPr>
          <w:rFonts w:ascii="Times New Roman" w:hAnsi="Times New Roman" w:cs="Times New Roman"/>
        </w:rPr>
        <w:t xml:space="preserve">аименование: Общество с ограниченной ответственностью </w:t>
      </w:r>
      <w:r w:rsidR="005943AA">
        <w:rPr>
          <w:rFonts w:ascii="Times New Roman" w:hAnsi="Times New Roman" w:cs="Times New Roman"/>
        </w:rPr>
        <w:t>«</w:t>
      </w:r>
      <w:r w:rsidR="00210045">
        <w:rPr>
          <w:rFonts w:ascii="Times New Roman" w:hAnsi="Times New Roman" w:cs="Times New Roman"/>
        </w:rPr>
        <w:t>РАЙТ ВЭЙС</w:t>
      </w:r>
      <w:r w:rsidR="006B3300" w:rsidRPr="00156B63">
        <w:rPr>
          <w:rFonts w:ascii="Times New Roman" w:hAnsi="Times New Roman" w:cs="Times New Roman"/>
        </w:rPr>
        <w:t>»</w:t>
      </w:r>
    </w:p>
    <w:p w14:paraId="053C98BA" w14:textId="6B93AC82" w:rsidR="006B3300" w:rsidRPr="00156B63" w:rsidRDefault="00DE6545" w:rsidP="00DE654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 xml:space="preserve">Сокращенное наименование: </w:t>
      </w:r>
      <w:r w:rsidR="005943AA">
        <w:rPr>
          <w:rFonts w:ascii="Times New Roman" w:hAnsi="Times New Roman" w:cs="Times New Roman"/>
        </w:rPr>
        <w:t>ООО «</w:t>
      </w:r>
      <w:r w:rsidR="00210045">
        <w:rPr>
          <w:rFonts w:ascii="Times New Roman" w:hAnsi="Times New Roman" w:cs="Times New Roman"/>
        </w:rPr>
        <w:t>РАЙТ ВЭЙС</w:t>
      </w:r>
      <w:r w:rsidR="006B3300" w:rsidRPr="00156B63">
        <w:rPr>
          <w:rFonts w:ascii="Times New Roman" w:hAnsi="Times New Roman" w:cs="Times New Roman"/>
        </w:rPr>
        <w:t>»</w:t>
      </w:r>
    </w:p>
    <w:p w14:paraId="00BBC7FA" w14:textId="07055B05" w:rsidR="006B3300" w:rsidRPr="005943AA" w:rsidRDefault="00DE6545" w:rsidP="00DE654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 xml:space="preserve">Полное наименование на английском языке: </w:t>
      </w:r>
      <w:r w:rsidR="006B3300" w:rsidRPr="00156B63">
        <w:rPr>
          <w:rFonts w:ascii="Times New Roman" w:hAnsi="Times New Roman" w:cs="Times New Roman"/>
          <w:lang w:val="en-US"/>
        </w:rPr>
        <w:t>LIMITED</w:t>
      </w:r>
      <w:r w:rsidR="006B3300" w:rsidRPr="00DE6545">
        <w:rPr>
          <w:rFonts w:ascii="Times New Roman" w:hAnsi="Times New Roman" w:cs="Times New Roman"/>
        </w:rPr>
        <w:t xml:space="preserve"> </w:t>
      </w:r>
      <w:r w:rsidR="006B3300" w:rsidRPr="00DE6545">
        <w:rPr>
          <w:rFonts w:ascii="Times New Roman" w:hAnsi="Times New Roman" w:cs="Times New Roman"/>
          <w:lang w:val="en-US"/>
        </w:rPr>
        <w:t>LIABILITY</w:t>
      </w:r>
      <w:r w:rsidR="006B3300" w:rsidRPr="00DE6545">
        <w:rPr>
          <w:rFonts w:ascii="Times New Roman" w:hAnsi="Times New Roman" w:cs="Times New Roman"/>
        </w:rPr>
        <w:t xml:space="preserve"> </w:t>
      </w:r>
      <w:r w:rsidR="006B3300" w:rsidRPr="00DE6545">
        <w:rPr>
          <w:rFonts w:ascii="Times New Roman" w:hAnsi="Times New Roman" w:cs="Times New Roman"/>
          <w:lang w:val="en-US"/>
        </w:rPr>
        <w:t>COMPANY</w:t>
      </w:r>
      <w:r w:rsidR="006B3300" w:rsidRPr="00DE6545">
        <w:rPr>
          <w:rFonts w:ascii="Times New Roman" w:hAnsi="Times New Roman" w:cs="Times New Roman"/>
        </w:rPr>
        <w:t xml:space="preserve"> </w:t>
      </w:r>
      <w:r w:rsidR="005943AA">
        <w:rPr>
          <w:rFonts w:ascii="Times New Roman" w:hAnsi="Times New Roman" w:cs="Times New Roman"/>
        </w:rPr>
        <w:t>«</w:t>
      </w:r>
      <w:r w:rsidR="00210045">
        <w:rPr>
          <w:rFonts w:ascii="Times New Roman" w:hAnsi="Times New Roman" w:cs="Times New Roman"/>
          <w:lang w:val="en-US"/>
        </w:rPr>
        <w:t>RIGHT</w:t>
      </w:r>
      <w:r w:rsidR="00210045" w:rsidRPr="00210045">
        <w:rPr>
          <w:rFonts w:ascii="Times New Roman" w:hAnsi="Times New Roman" w:cs="Times New Roman"/>
        </w:rPr>
        <w:t xml:space="preserve"> </w:t>
      </w:r>
      <w:r w:rsidR="00210045">
        <w:rPr>
          <w:rFonts w:ascii="Times New Roman" w:hAnsi="Times New Roman" w:cs="Times New Roman"/>
          <w:lang w:val="en-US"/>
        </w:rPr>
        <w:t>WAYS</w:t>
      </w:r>
      <w:r w:rsidR="005943AA">
        <w:rPr>
          <w:rFonts w:ascii="Times New Roman" w:hAnsi="Times New Roman" w:cs="Times New Roman"/>
        </w:rPr>
        <w:t>»</w:t>
      </w:r>
    </w:p>
    <w:p w14:paraId="3EF38255" w14:textId="4537C0CC" w:rsidR="006B3300" w:rsidRPr="005943AA" w:rsidRDefault="00500AF1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Сокращенное наименование </w:t>
      </w:r>
      <w:r w:rsidR="00E6551C">
        <w:rPr>
          <w:rFonts w:ascii="Times New Roman" w:hAnsi="Times New Roman" w:cs="Times New Roman"/>
        </w:rPr>
        <w:t>на английском</w:t>
      </w:r>
      <w:r w:rsidR="005943AA">
        <w:rPr>
          <w:rFonts w:ascii="Times New Roman" w:hAnsi="Times New Roman" w:cs="Times New Roman"/>
        </w:rPr>
        <w:t xml:space="preserve"> языке:</w:t>
      </w:r>
      <w:r w:rsidR="006B3300" w:rsidRPr="00DE6545">
        <w:rPr>
          <w:rFonts w:ascii="Times New Roman" w:hAnsi="Times New Roman" w:cs="Times New Roman"/>
        </w:rPr>
        <w:t xml:space="preserve"> </w:t>
      </w:r>
      <w:r w:rsidR="005943AA">
        <w:rPr>
          <w:rFonts w:ascii="Times New Roman" w:hAnsi="Times New Roman" w:cs="Times New Roman"/>
        </w:rPr>
        <w:t>«</w:t>
      </w:r>
      <w:r w:rsidR="00210045">
        <w:rPr>
          <w:rFonts w:ascii="Times New Roman" w:hAnsi="Times New Roman" w:cs="Times New Roman"/>
          <w:lang w:val="en-US"/>
        </w:rPr>
        <w:t>RIGHT</w:t>
      </w:r>
      <w:r w:rsidR="00210045" w:rsidRPr="00210045">
        <w:rPr>
          <w:rFonts w:ascii="Times New Roman" w:hAnsi="Times New Roman" w:cs="Times New Roman"/>
        </w:rPr>
        <w:t xml:space="preserve"> </w:t>
      </w:r>
      <w:r w:rsidR="00210045">
        <w:rPr>
          <w:rFonts w:ascii="Times New Roman" w:hAnsi="Times New Roman" w:cs="Times New Roman"/>
          <w:lang w:val="en-US"/>
        </w:rPr>
        <w:t>WAYS</w:t>
      </w:r>
      <w:r w:rsidR="005943AA">
        <w:rPr>
          <w:rFonts w:ascii="Times New Roman" w:hAnsi="Times New Roman" w:cs="Times New Roman"/>
        </w:rPr>
        <w:t xml:space="preserve">» </w:t>
      </w:r>
      <w:r w:rsidR="005943AA">
        <w:rPr>
          <w:rFonts w:ascii="Times New Roman" w:hAnsi="Times New Roman" w:cs="Times New Roman"/>
          <w:lang w:val="en-US"/>
        </w:rPr>
        <w:t>LLC</w:t>
      </w:r>
    </w:p>
    <w:p w14:paraId="1EDBDFC8" w14:textId="659CBE85" w:rsidR="006B3300" w:rsidRPr="00DE6545" w:rsidRDefault="006B330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 xml:space="preserve">Адрес: </w:t>
      </w:r>
      <w:r w:rsidR="00210045" w:rsidRPr="00210045">
        <w:rPr>
          <w:rFonts w:ascii="Times New Roman" w:hAnsi="Times New Roman" w:cs="Times New Roman"/>
        </w:rPr>
        <w:t>108803</w:t>
      </w:r>
      <w:r w:rsidR="005943AA" w:rsidRPr="005943AA">
        <w:rPr>
          <w:rFonts w:ascii="Times New Roman" w:hAnsi="Times New Roman" w:cs="Times New Roman"/>
        </w:rPr>
        <w:t>, г.</w:t>
      </w:r>
      <w:r w:rsidR="00210045" w:rsidRPr="00210045">
        <w:rPr>
          <w:rFonts w:ascii="Times New Roman" w:hAnsi="Times New Roman" w:cs="Times New Roman"/>
        </w:rPr>
        <w:t xml:space="preserve"> </w:t>
      </w:r>
      <w:r w:rsidR="00210045">
        <w:rPr>
          <w:rFonts w:ascii="Times New Roman" w:hAnsi="Times New Roman" w:cs="Times New Roman"/>
        </w:rPr>
        <w:t>Москва, пос. Сосенское, д</w:t>
      </w:r>
      <w:r w:rsidR="005943AA" w:rsidRPr="005943AA">
        <w:rPr>
          <w:rFonts w:ascii="Times New Roman" w:hAnsi="Times New Roman" w:cs="Times New Roman"/>
        </w:rPr>
        <w:t xml:space="preserve">. </w:t>
      </w:r>
      <w:r w:rsidR="00210045">
        <w:rPr>
          <w:rFonts w:ascii="Times New Roman" w:hAnsi="Times New Roman" w:cs="Times New Roman"/>
        </w:rPr>
        <w:t xml:space="preserve">Прокшино, </w:t>
      </w:r>
      <w:r w:rsidR="005943AA" w:rsidRPr="005943AA">
        <w:rPr>
          <w:rFonts w:ascii="Times New Roman" w:hAnsi="Times New Roman" w:cs="Times New Roman"/>
        </w:rPr>
        <w:t xml:space="preserve">д. </w:t>
      </w:r>
      <w:r w:rsidR="00210045">
        <w:rPr>
          <w:rFonts w:ascii="Times New Roman" w:hAnsi="Times New Roman" w:cs="Times New Roman"/>
        </w:rPr>
        <w:t>3</w:t>
      </w:r>
      <w:r w:rsidR="005943AA" w:rsidRPr="005943AA">
        <w:rPr>
          <w:rFonts w:ascii="Times New Roman" w:hAnsi="Times New Roman" w:cs="Times New Roman"/>
        </w:rPr>
        <w:t>1</w:t>
      </w:r>
    </w:p>
    <w:p w14:paraId="7424C5FB" w14:textId="5884D38D" w:rsidR="006B3300" w:rsidRPr="00DE6545" w:rsidRDefault="005943AA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телефона: </w:t>
      </w:r>
      <w:r w:rsidRPr="005943AA">
        <w:rPr>
          <w:rFonts w:ascii="Times New Roman" w:hAnsi="Times New Roman" w:cs="Times New Roman"/>
        </w:rPr>
        <w:t>8 (9</w:t>
      </w:r>
      <w:r w:rsidR="00210045">
        <w:rPr>
          <w:rFonts w:ascii="Times New Roman" w:hAnsi="Times New Roman" w:cs="Times New Roman"/>
        </w:rPr>
        <w:t>85</w:t>
      </w:r>
      <w:r w:rsidRPr="005943AA">
        <w:rPr>
          <w:rFonts w:ascii="Times New Roman" w:hAnsi="Times New Roman" w:cs="Times New Roman"/>
        </w:rPr>
        <w:t>)</w:t>
      </w:r>
      <w:r w:rsidR="00210045">
        <w:rPr>
          <w:rFonts w:ascii="Times New Roman" w:hAnsi="Times New Roman" w:cs="Times New Roman"/>
        </w:rPr>
        <w:t xml:space="preserve"> 964-76-09</w:t>
      </w:r>
    </w:p>
    <w:p w14:paraId="41CC3594" w14:textId="39CC0B02" w:rsidR="006B3300" w:rsidRPr="00DE6545" w:rsidRDefault="006B330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 xml:space="preserve">Адрес электронной почты: </w:t>
      </w:r>
      <w:r w:rsidR="00210045">
        <w:rPr>
          <w:rFonts w:ascii="Times New Roman" w:hAnsi="Times New Roman" w:cs="Times New Roman"/>
          <w:lang w:val="en-US"/>
        </w:rPr>
        <w:t>lx</w:t>
      </w:r>
      <w:r w:rsidR="00210045" w:rsidRPr="00210045">
        <w:rPr>
          <w:rFonts w:ascii="Times New Roman" w:hAnsi="Times New Roman" w:cs="Times New Roman"/>
        </w:rPr>
        <w:t>65</w:t>
      </w:r>
      <w:r w:rsidR="005943AA" w:rsidRPr="005943AA">
        <w:rPr>
          <w:rFonts w:ascii="Times New Roman" w:hAnsi="Times New Roman" w:cs="Times New Roman"/>
        </w:rPr>
        <w:t>@</w:t>
      </w:r>
      <w:r w:rsidR="00210045">
        <w:rPr>
          <w:rFonts w:ascii="Times New Roman" w:hAnsi="Times New Roman" w:cs="Times New Roman"/>
          <w:lang w:val="en-US"/>
        </w:rPr>
        <w:t>mail</w:t>
      </w:r>
      <w:r w:rsidR="005943AA" w:rsidRPr="005943AA">
        <w:rPr>
          <w:rFonts w:ascii="Times New Roman" w:hAnsi="Times New Roman" w:cs="Times New Roman"/>
        </w:rPr>
        <w:t>.ru</w:t>
      </w:r>
    </w:p>
    <w:p w14:paraId="5230514C" w14:textId="109E0DF7" w:rsidR="00601CD0" w:rsidRDefault="00601CD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>Дата внесения сведений об аудиторской организации в реестр</w:t>
      </w:r>
      <w:r w:rsidR="0088030D">
        <w:rPr>
          <w:rFonts w:ascii="Times New Roman" w:hAnsi="Times New Roman" w:cs="Times New Roman"/>
        </w:rPr>
        <w:t xml:space="preserve"> СРО</w:t>
      </w:r>
      <w:r w:rsidR="005943AA">
        <w:rPr>
          <w:rFonts w:ascii="Times New Roman" w:hAnsi="Times New Roman" w:cs="Times New Roman"/>
        </w:rPr>
        <w:t xml:space="preserve">: </w:t>
      </w:r>
      <w:r w:rsidR="00527921" w:rsidRPr="00527921">
        <w:rPr>
          <w:rFonts w:ascii="Times New Roman" w:hAnsi="Times New Roman" w:cs="Times New Roman"/>
        </w:rPr>
        <w:t>30</w:t>
      </w:r>
      <w:r w:rsidR="005943AA">
        <w:rPr>
          <w:rFonts w:ascii="Times New Roman" w:hAnsi="Times New Roman" w:cs="Times New Roman"/>
        </w:rPr>
        <w:t>.0</w:t>
      </w:r>
      <w:r w:rsidR="00527921" w:rsidRPr="00527921">
        <w:rPr>
          <w:rFonts w:ascii="Times New Roman" w:hAnsi="Times New Roman" w:cs="Times New Roman"/>
        </w:rPr>
        <w:t>4</w:t>
      </w:r>
      <w:r w:rsidR="005943AA">
        <w:rPr>
          <w:rFonts w:ascii="Times New Roman" w:hAnsi="Times New Roman" w:cs="Times New Roman"/>
        </w:rPr>
        <w:t>.2021</w:t>
      </w:r>
    </w:p>
    <w:p w14:paraId="22ABA4FB" w14:textId="77777777" w:rsidR="00C11710" w:rsidRPr="00DE6545" w:rsidRDefault="00C11710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состоит в реестре аудиторских организаций, оказывающих услуги общественно значимым организациям. Также не состоит в реестре аудиторских организаций, оказывающих услуги общественно значимым организациям на финансовом рынке.</w:t>
      </w:r>
    </w:p>
    <w:p w14:paraId="2DE4F8E4" w14:textId="77777777" w:rsidR="002072E8" w:rsidRDefault="006C6A2D" w:rsidP="00DE6545">
      <w:pPr>
        <w:jc w:val="both"/>
        <w:rPr>
          <w:rFonts w:ascii="Times New Roman" w:hAnsi="Times New Roman" w:cs="Times New Roman"/>
        </w:rPr>
      </w:pPr>
      <w:r w:rsidRPr="006C6A2D">
        <w:rPr>
          <w:rFonts w:ascii="Times New Roman" w:hAnsi="Times New Roman" w:cs="Times New Roman"/>
          <w:b/>
        </w:rPr>
        <w:t>Структура аудиторской организации:</w:t>
      </w:r>
      <w:r>
        <w:rPr>
          <w:rFonts w:ascii="Times New Roman" w:hAnsi="Times New Roman" w:cs="Times New Roman"/>
        </w:rPr>
        <w:t xml:space="preserve"> </w:t>
      </w:r>
    </w:p>
    <w:p w14:paraId="442D1626" w14:textId="247D6BD6" w:rsidR="002072E8" w:rsidRDefault="006C6A2D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587C">
        <w:rPr>
          <w:rFonts w:ascii="Times New Roman" w:hAnsi="Times New Roman" w:cs="Times New Roman"/>
        </w:rPr>
        <w:t>рган управления – Общее собрание</w:t>
      </w:r>
      <w:r w:rsidR="00E23D7A">
        <w:rPr>
          <w:rFonts w:ascii="Times New Roman" w:hAnsi="Times New Roman" w:cs="Times New Roman"/>
        </w:rPr>
        <w:t>, со следующим составом</w:t>
      </w:r>
      <w:r w:rsidR="00C11710">
        <w:rPr>
          <w:rFonts w:ascii="Times New Roman" w:hAnsi="Times New Roman" w:cs="Times New Roman"/>
        </w:rPr>
        <w:t xml:space="preserve">: </w:t>
      </w:r>
      <w:r w:rsidR="00527921">
        <w:rPr>
          <w:rFonts w:ascii="Times New Roman" w:hAnsi="Times New Roman" w:cs="Times New Roman"/>
        </w:rPr>
        <w:t>Герасимчук Олег Николаевич</w:t>
      </w:r>
    </w:p>
    <w:p w14:paraId="10B7890C" w14:textId="50136762" w:rsidR="002072E8" w:rsidRDefault="002072E8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Единоличные исполнительные органы: </w:t>
      </w:r>
      <w:r w:rsidR="00BB4906" w:rsidRPr="00DE6545">
        <w:rPr>
          <w:rFonts w:ascii="Times New Roman" w:hAnsi="Times New Roman" w:cs="Times New Roman"/>
        </w:rPr>
        <w:t>Генеральный директ</w:t>
      </w:r>
      <w:r w:rsidR="006C6A2D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 – </w:t>
      </w:r>
      <w:r w:rsidR="00527921">
        <w:rPr>
          <w:rFonts w:ascii="Times New Roman" w:hAnsi="Times New Roman" w:cs="Times New Roman"/>
        </w:rPr>
        <w:t>Герасимчук</w:t>
      </w:r>
      <w:r>
        <w:rPr>
          <w:rFonts w:ascii="Times New Roman" w:hAnsi="Times New Roman" w:cs="Times New Roman"/>
        </w:rPr>
        <w:t xml:space="preserve"> </w:t>
      </w:r>
      <w:r w:rsidR="00527921">
        <w:rPr>
          <w:rFonts w:ascii="Times New Roman" w:hAnsi="Times New Roman" w:cs="Times New Roman"/>
        </w:rPr>
        <w:t>Олег</w:t>
      </w:r>
      <w:r>
        <w:rPr>
          <w:rFonts w:ascii="Times New Roman" w:hAnsi="Times New Roman" w:cs="Times New Roman"/>
        </w:rPr>
        <w:t xml:space="preserve"> </w:t>
      </w:r>
      <w:r w:rsidR="00527921">
        <w:rPr>
          <w:rFonts w:ascii="Times New Roman" w:hAnsi="Times New Roman" w:cs="Times New Roman"/>
        </w:rPr>
        <w:t>Николаевич</w:t>
      </w:r>
      <w:r>
        <w:rPr>
          <w:rFonts w:ascii="Times New Roman" w:hAnsi="Times New Roman" w:cs="Times New Roman"/>
        </w:rPr>
        <w:t xml:space="preserve"> </w:t>
      </w:r>
    </w:p>
    <w:p w14:paraId="6C1151A5" w14:textId="77777777" w:rsidR="002535F5" w:rsidRDefault="00D04241" w:rsidP="002535F5">
      <w:pPr>
        <w:jc w:val="both"/>
        <w:rPr>
          <w:rFonts w:ascii="Times New Roman" w:hAnsi="Times New Roman" w:cs="Times New Roman"/>
        </w:rPr>
      </w:pPr>
      <w:r w:rsidRPr="002535F5">
        <w:rPr>
          <w:rFonts w:ascii="Times New Roman" w:hAnsi="Times New Roman" w:cs="Times New Roman"/>
          <w:b/>
        </w:rPr>
        <w:t xml:space="preserve">Функции </w:t>
      </w:r>
      <w:r w:rsidR="002072E8">
        <w:rPr>
          <w:rFonts w:ascii="Times New Roman" w:hAnsi="Times New Roman" w:cs="Times New Roman"/>
          <w:b/>
        </w:rPr>
        <w:t>органов управления</w:t>
      </w:r>
      <w:r>
        <w:rPr>
          <w:rFonts w:ascii="Times New Roman" w:hAnsi="Times New Roman" w:cs="Times New Roman"/>
        </w:rPr>
        <w:t>:</w:t>
      </w:r>
      <w:r w:rsidR="002535F5">
        <w:rPr>
          <w:rFonts w:ascii="Times New Roman" w:hAnsi="Times New Roman" w:cs="Times New Roman"/>
        </w:rPr>
        <w:t xml:space="preserve"> </w:t>
      </w:r>
    </w:p>
    <w:p w14:paraId="6F76214C" w14:textId="77777777" w:rsidR="002072E8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9F5">
        <w:rPr>
          <w:rFonts w:ascii="Times New Roman" w:hAnsi="Times New Roman" w:cs="Times New Roman"/>
        </w:rPr>
        <w:t>Определение основных направлений деятельности Общества, а также принятие решения об участия в ассоциациях и других объединениях</w:t>
      </w:r>
      <w:r>
        <w:rPr>
          <w:rFonts w:ascii="Times New Roman" w:hAnsi="Times New Roman" w:cs="Times New Roman"/>
        </w:rPr>
        <w:t>;</w:t>
      </w:r>
    </w:p>
    <w:p w14:paraId="21E85247" w14:textId="77777777"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Устава, внесение в него изменений или утверждение в новой редакции, изменение размера уставного капитала;</w:t>
      </w:r>
    </w:p>
    <w:p w14:paraId="68A93665" w14:textId="77777777"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Ревизионной комиссии и досрочное прекращение ее полномочий;</w:t>
      </w:r>
    </w:p>
    <w:p w14:paraId="3E98C145" w14:textId="77777777"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Директора и Генерального директора Общества и досрочное прекращение его полномочий, а также принятие решения о передаче полномочий единоличного исполнительного органа управляющему;</w:t>
      </w:r>
    </w:p>
    <w:p w14:paraId="053B4238" w14:textId="77777777"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годовых отчетов и годовых бухгалтерских балансов;</w:t>
      </w:r>
    </w:p>
    <w:p w14:paraId="4D682321" w14:textId="77777777"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документов, регулирующих внутреннюю деятельность;</w:t>
      </w:r>
    </w:p>
    <w:p w14:paraId="2F187917" w14:textId="77777777"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размещении Обществом облигаций и иных эмиссионных ценных бумаг</w:t>
      </w:r>
      <w:r w:rsidR="002D615C">
        <w:rPr>
          <w:rFonts w:ascii="Times New Roman" w:hAnsi="Times New Roman" w:cs="Times New Roman"/>
        </w:rPr>
        <w:t>;</w:t>
      </w:r>
    </w:p>
    <w:p w14:paraId="58EA2180" w14:textId="77777777" w:rsidR="002D615C" w:rsidRDefault="002D615C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реорганизации или ликвидации Общества;</w:t>
      </w:r>
    </w:p>
    <w:p w14:paraId="2914038B" w14:textId="77777777" w:rsidR="002D615C" w:rsidRDefault="002D615C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филиалов и открытие представительств;</w:t>
      </w:r>
    </w:p>
    <w:p w14:paraId="7FD8AF61" w14:textId="77777777" w:rsidR="002D615C" w:rsidRDefault="002D615C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Устава, а также трудовых договоров с Директором и Генеральным директором</w:t>
      </w:r>
    </w:p>
    <w:p w14:paraId="36CD0BCF" w14:textId="77777777" w:rsidR="002D615C" w:rsidRPr="00C11710" w:rsidRDefault="002D615C" w:rsidP="00E46FBC">
      <w:pPr>
        <w:jc w:val="both"/>
        <w:rPr>
          <w:rFonts w:ascii="Times New Roman" w:hAnsi="Times New Roman" w:cs="Times New Roman"/>
          <w:b/>
        </w:rPr>
      </w:pPr>
      <w:r w:rsidRPr="00C11710">
        <w:rPr>
          <w:rFonts w:ascii="Times New Roman" w:hAnsi="Times New Roman" w:cs="Times New Roman"/>
          <w:b/>
        </w:rPr>
        <w:t>Функции единоличного исполнительного органа:</w:t>
      </w:r>
    </w:p>
    <w:p w14:paraId="734AC981" w14:textId="77777777" w:rsidR="002D615C" w:rsidRDefault="002D615C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46FBC">
        <w:rPr>
          <w:rFonts w:ascii="Times New Roman" w:hAnsi="Times New Roman" w:cs="Times New Roman"/>
        </w:rPr>
        <w:t>Без доверенности действует от имени Общества, в том числе представляет его интересы;</w:t>
      </w:r>
    </w:p>
    <w:p w14:paraId="17215ABE" w14:textId="77777777" w:rsidR="003A19C4" w:rsidRDefault="003A19C4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Выдает доверенности на право представительства от имени Общества, в том числе с правом передоверия</w:t>
      </w:r>
      <w:r w:rsidR="00577AFA">
        <w:rPr>
          <w:rFonts w:ascii="Times New Roman" w:hAnsi="Times New Roman" w:cs="Times New Roman"/>
        </w:rPr>
        <w:t xml:space="preserve">; </w:t>
      </w:r>
    </w:p>
    <w:p w14:paraId="75A2EEAE" w14:textId="77777777" w:rsidR="00577AFA" w:rsidRDefault="00577AFA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14:paraId="06AB8A3E" w14:textId="77777777" w:rsidR="00577AFA" w:rsidRDefault="00577AFA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текущие и перспективные планы работ;</w:t>
      </w:r>
    </w:p>
    <w:p w14:paraId="7DE317E7" w14:textId="77777777" w:rsidR="00577AFA" w:rsidRDefault="00577AFA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Открывает расчетный, валютный и другие счета Общества в банка, заключает договоры и совершает иные сделки; </w:t>
      </w:r>
    </w:p>
    <w:p w14:paraId="0C18FFA4" w14:textId="77777777" w:rsidR="00C11710" w:rsidRPr="00C11710" w:rsidRDefault="00577AFA" w:rsidP="00C117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1710">
        <w:rPr>
          <w:rFonts w:ascii="Times New Roman" w:hAnsi="Times New Roman" w:cs="Times New Roman"/>
        </w:rPr>
        <w:t>Выполняет иные функции, которые определены Уставом Общества.</w:t>
      </w:r>
      <w:r w:rsidR="00C11710" w:rsidRPr="00C11710">
        <w:rPr>
          <w:rFonts w:ascii="Times New Roman" w:hAnsi="Times New Roman" w:cs="Times New Roman"/>
        </w:rPr>
        <w:t xml:space="preserve"> </w:t>
      </w:r>
    </w:p>
    <w:p w14:paraId="361400D5" w14:textId="2CB51600" w:rsidR="00C11710" w:rsidRDefault="00C11710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ООО «</w:t>
      </w:r>
      <w:r w:rsidR="002801EA">
        <w:rPr>
          <w:rFonts w:ascii="Times New Roman" w:hAnsi="Times New Roman" w:cs="Times New Roman"/>
        </w:rPr>
        <w:t>РАЙТ ВЭЙС</w:t>
      </w:r>
      <w:r>
        <w:rPr>
          <w:rFonts w:ascii="Times New Roman" w:hAnsi="Times New Roman" w:cs="Times New Roman"/>
        </w:rPr>
        <w:t>» не имеет филиалов, представительств, дочерних организаций. Иные аудиторские организации не имеют долей в уставном капитале Общества. ООО «</w:t>
      </w:r>
      <w:r w:rsidR="002801EA">
        <w:rPr>
          <w:rFonts w:ascii="Times New Roman" w:hAnsi="Times New Roman" w:cs="Times New Roman"/>
        </w:rPr>
        <w:t>РАЙТ ВЭЙС</w:t>
      </w:r>
      <w:r>
        <w:rPr>
          <w:rFonts w:ascii="Times New Roman" w:hAnsi="Times New Roman" w:cs="Times New Roman"/>
        </w:rPr>
        <w:t>» не контролируется иностранными юридическими или физическими лицами, также не относится к другим сетям аудиторских организаций.</w:t>
      </w:r>
      <w:r w:rsidRPr="00C11710">
        <w:rPr>
          <w:rFonts w:ascii="Times New Roman" w:hAnsi="Times New Roman" w:cs="Times New Roman"/>
          <w:b/>
        </w:rPr>
        <w:t xml:space="preserve"> </w:t>
      </w:r>
      <w:r w:rsidR="005532A6">
        <w:rPr>
          <w:rFonts w:ascii="Times New Roman" w:hAnsi="Times New Roman" w:cs="Times New Roman"/>
        </w:rPr>
        <w:t>ООО «</w:t>
      </w:r>
      <w:r w:rsidR="002801EA">
        <w:rPr>
          <w:rFonts w:ascii="Times New Roman" w:hAnsi="Times New Roman" w:cs="Times New Roman"/>
        </w:rPr>
        <w:t>РАЙТ ВЭЙС</w:t>
      </w:r>
      <w:r w:rsidR="005532A6">
        <w:rPr>
          <w:rFonts w:ascii="Times New Roman" w:hAnsi="Times New Roman" w:cs="Times New Roman"/>
        </w:rPr>
        <w:t>» не является дочерней организацией по отношению к другим организациям.</w:t>
      </w:r>
    </w:p>
    <w:p w14:paraId="3870C572" w14:textId="77C17F58" w:rsidR="005532A6" w:rsidRPr="005532A6" w:rsidRDefault="005532A6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</w:t>
      </w:r>
      <w:r w:rsidR="0099147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 принадлежит всем аудиторам, являющимся работниками организации по основному месту работы. У аудиторов</w:t>
      </w:r>
      <w:r w:rsidR="00E23D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работающих по совместительству</w:t>
      </w:r>
      <w:r w:rsidR="00E23D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доля в уставном капитале отсутствует.</w:t>
      </w:r>
    </w:p>
    <w:p w14:paraId="595366A0" w14:textId="77777777" w:rsidR="00C11710" w:rsidRPr="00C11710" w:rsidRDefault="00C11710" w:rsidP="00C11710">
      <w:pPr>
        <w:jc w:val="both"/>
        <w:rPr>
          <w:rFonts w:ascii="Times New Roman" w:hAnsi="Times New Roman" w:cs="Times New Roman"/>
          <w:b/>
        </w:rPr>
      </w:pPr>
      <w:r w:rsidRPr="00C11710">
        <w:rPr>
          <w:rFonts w:ascii="Times New Roman" w:hAnsi="Times New Roman" w:cs="Times New Roman"/>
          <w:b/>
        </w:rPr>
        <w:t xml:space="preserve">Бенефициарные владельцы: </w:t>
      </w:r>
    </w:p>
    <w:p w14:paraId="6F94FB83" w14:textId="680FAEF7" w:rsidR="00C11710" w:rsidRDefault="00C11710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РФ </w:t>
      </w:r>
      <w:r w:rsidR="00991471">
        <w:rPr>
          <w:rFonts w:ascii="Times New Roman" w:hAnsi="Times New Roman" w:cs="Times New Roman"/>
        </w:rPr>
        <w:t>Герасимчук Олег Николаевич</w:t>
      </w:r>
    </w:p>
    <w:p w14:paraId="2AA15F9A" w14:textId="5ABC3823" w:rsidR="00A766F6" w:rsidRPr="00991471" w:rsidRDefault="00A766F6" w:rsidP="00DE6545">
      <w:pPr>
        <w:jc w:val="both"/>
        <w:rPr>
          <w:rFonts w:ascii="Times New Roman" w:hAnsi="Times New Roman" w:cs="Times New Roman"/>
          <w:b/>
        </w:rPr>
      </w:pPr>
      <w:r w:rsidRPr="00D1526D">
        <w:rPr>
          <w:rFonts w:ascii="Times New Roman" w:hAnsi="Times New Roman" w:cs="Times New Roman"/>
          <w:b/>
        </w:rPr>
        <w:t>Заявление Гене</w:t>
      </w:r>
      <w:r w:rsidR="00577AFA">
        <w:rPr>
          <w:rFonts w:ascii="Times New Roman" w:hAnsi="Times New Roman" w:cs="Times New Roman"/>
          <w:b/>
        </w:rPr>
        <w:t xml:space="preserve">рального директора </w:t>
      </w:r>
      <w:r w:rsidR="00577AFA" w:rsidRPr="00991471">
        <w:rPr>
          <w:rFonts w:ascii="Times New Roman" w:hAnsi="Times New Roman" w:cs="Times New Roman"/>
          <w:b/>
        </w:rPr>
        <w:t>ООО «</w:t>
      </w:r>
      <w:r w:rsidR="00991471" w:rsidRPr="00991471">
        <w:rPr>
          <w:rFonts w:ascii="Times New Roman" w:hAnsi="Times New Roman" w:cs="Times New Roman"/>
          <w:b/>
        </w:rPr>
        <w:t>РАЙТ ВЭЙС</w:t>
      </w:r>
      <w:r w:rsidR="00577AFA" w:rsidRPr="00991471">
        <w:rPr>
          <w:rFonts w:ascii="Times New Roman" w:hAnsi="Times New Roman" w:cs="Times New Roman"/>
          <w:b/>
        </w:rPr>
        <w:t xml:space="preserve">» </w:t>
      </w:r>
      <w:r w:rsidR="00991471" w:rsidRPr="00991471">
        <w:rPr>
          <w:rFonts w:ascii="Times New Roman" w:hAnsi="Times New Roman" w:cs="Times New Roman"/>
          <w:b/>
        </w:rPr>
        <w:t xml:space="preserve">Герасимчука Олега Николаевича </w:t>
      </w:r>
      <w:r w:rsidRPr="00991471">
        <w:rPr>
          <w:rFonts w:ascii="Times New Roman" w:hAnsi="Times New Roman" w:cs="Times New Roman"/>
          <w:b/>
        </w:rPr>
        <w:t>о соблюдении аудиторской организацией требований профессиональной этики и независимости:</w:t>
      </w:r>
    </w:p>
    <w:p w14:paraId="0BDD5271" w14:textId="007E042A" w:rsidR="00A766F6" w:rsidRDefault="00577AFA" w:rsidP="00493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145CD4">
        <w:rPr>
          <w:rFonts w:ascii="Times New Roman" w:hAnsi="Times New Roman" w:cs="Times New Roman"/>
        </w:rPr>
        <w:t>РАЙТ ВЭЙС</w:t>
      </w:r>
      <w:r w:rsidR="00A766F6">
        <w:rPr>
          <w:rFonts w:ascii="Times New Roman" w:hAnsi="Times New Roman" w:cs="Times New Roman"/>
        </w:rPr>
        <w:t xml:space="preserve">» принимает должные меры для обеспечения своей независимости. </w:t>
      </w:r>
      <w:r w:rsidR="00A766F6" w:rsidRPr="00A766F6">
        <w:rPr>
          <w:rFonts w:ascii="Times New Roman" w:hAnsi="Times New Roman" w:cs="Times New Roman"/>
        </w:rPr>
        <w:t xml:space="preserve">Меры, принимаемые аудиторской организаций для обеспечения своей независимости основаны на Правилах независимости аудиторов и аудиторских организаций, </w:t>
      </w:r>
      <w:r w:rsidR="00493DE2">
        <w:rPr>
          <w:rFonts w:ascii="Times New Roman" w:hAnsi="Times New Roman" w:cs="Times New Roman"/>
        </w:rPr>
        <w:t xml:space="preserve">Одобрены </w:t>
      </w:r>
      <w:r w:rsidR="00493DE2" w:rsidRPr="00493DE2">
        <w:rPr>
          <w:rFonts w:ascii="Times New Roman" w:hAnsi="Times New Roman" w:cs="Times New Roman"/>
        </w:rPr>
        <w:t>Сове</w:t>
      </w:r>
      <w:r w:rsidR="00493DE2">
        <w:rPr>
          <w:rFonts w:ascii="Times New Roman" w:hAnsi="Times New Roman" w:cs="Times New Roman"/>
        </w:rPr>
        <w:t xml:space="preserve">том по аудиторской деятельности </w:t>
      </w:r>
      <w:r w:rsidR="00493DE2" w:rsidRPr="00493DE2">
        <w:rPr>
          <w:rFonts w:ascii="Times New Roman" w:hAnsi="Times New Roman" w:cs="Times New Roman"/>
        </w:rPr>
        <w:t>19 декабря 2019 г., протокол N 51</w:t>
      </w:r>
      <w:r w:rsidR="00A766F6" w:rsidRPr="00A766F6">
        <w:rPr>
          <w:rFonts w:ascii="Times New Roman" w:hAnsi="Times New Roman" w:cs="Times New Roman"/>
        </w:rPr>
        <w:t>, согласно которым все руководители и сотрудники аудиторской организации обязаны знать, понимать и выполнять требования и ограничения, установленные статьей 8 «Независимость аудиторских организаций, аудиторов» Федерального закона № 307-ФЗ «Об аудиторской деятельности», Кодекса профессиональной этики аудиторов, одобренного Советом по аудиторской деятельности 21.05.2019 г. и Международными стандартами аудита, а также неукоснительно соблюдать установленные процедуры, направленные на соблюдение правил независимости.</w:t>
      </w:r>
    </w:p>
    <w:p w14:paraId="44B07512" w14:textId="77777777" w:rsidR="00493DE2" w:rsidRDefault="00BC6652" w:rsidP="00493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Система</w:t>
      </w:r>
      <w:r w:rsidR="00493DE2" w:rsidRPr="00D1526D">
        <w:rPr>
          <w:rFonts w:ascii="Times New Roman" w:hAnsi="Times New Roman" w:cs="Times New Roman"/>
          <w:b/>
        </w:rPr>
        <w:t xml:space="preserve"> вознаграждения руководства</w:t>
      </w:r>
      <w:r w:rsidR="00493DE2">
        <w:rPr>
          <w:rFonts w:ascii="Times New Roman" w:hAnsi="Times New Roman" w:cs="Times New Roman"/>
        </w:rPr>
        <w:t xml:space="preserve">: </w:t>
      </w:r>
      <w:r w:rsidR="00E5603F">
        <w:rPr>
          <w:rFonts w:ascii="Times New Roman" w:hAnsi="Times New Roman" w:cs="Times New Roman"/>
        </w:rPr>
        <w:t>система оплаты вознаграждения установлена Трудовым договором с Генеральным директором</w:t>
      </w:r>
      <w:r w:rsidR="00577AFA">
        <w:rPr>
          <w:rFonts w:ascii="Times New Roman" w:hAnsi="Times New Roman" w:cs="Times New Roman"/>
        </w:rPr>
        <w:t xml:space="preserve"> и Директором Общества</w:t>
      </w:r>
      <w:r w:rsidR="00E5603F">
        <w:rPr>
          <w:rFonts w:ascii="Times New Roman" w:hAnsi="Times New Roman" w:cs="Times New Roman"/>
        </w:rPr>
        <w:t xml:space="preserve">. За выполнение должностных обязанностей предусмотрен оклад. Выплата заработной платы происходит на общих основаниях. </w:t>
      </w:r>
      <w:r w:rsidR="00577AFA">
        <w:rPr>
          <w:rFonts w:ascii="Times New Roman" w:hAnsi="Times New Roman" w:cs="Times New Roman"/>
        </w:rPr>
        <w:t>Помимо этого</w:t>
      </w:r>
      <w:r w:rsidR="00762C43">
        <w:rPr>
          <w:rFonts w:ascii="Times New Roman" w:hAnsi="Times New Roman" w:cs="Times New Roman"/>
        </w:rPr>
        <w:t>, существует возможность</w:t>
      </w:r>
      <w:r w:rsidR="00577AFA">
        <w:rPr>
          <w:rFonts w:ascii="Times New Roman" w:hAnsi="Times New Roman" w:cs="Times New Roman"/>
        </w:rPr>
        <w:t xml:space="preserve"> премирование руководства.</w:t>
      </w:r>
    </w:p>
    <w:p w14:paraId="4087F9F9" w14:textId="01C27DBF" w:rsidR="00196382" w:rsidRDefault="00F94E06" w:rsidP="00196382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  <w:b/>
        </w:rPr>
        <w:t>Меры по ротации руководства</w:t>
      </w:r>
      <w:r>
        <w:rPr>
          <w:rFonts w:ascii="Times New Roman" w:hAnsi="Times New Roman" w:cs="Times New Roman"/>
        </w:rPr>
        <w:t>: Назначение на должность</w:t>
      </w:r>
      <w:r w:rsidR="00196382">
        <w:rPr>
          <w:rFonts w:ascii="Times New Roman" w:hAnsi="Times New Roman" w:cs="Times New Roman"/>
        </w:rPr>
        <w:t xml:space="preserve"> Генерального директора</w:t>
      </w:r>
      <w:r>
        <w:rPr>
          <w:rFonts w:ascii="Times New Roman" w:hAnsi="Times New Roman" w:cs="Times New Roman"/>
        </w:rPr>
        <w:t xml:space="preserve"> осуществляется путём </w:t>
      </w:r>
      <w:r w:rsidR="00762C43">
        <w:rPr>
          <w:rFonts w:ascii="Times New Roman" w:hAnsi="Times New Roman" w:cs="Times New Roman"/>
        </w:rPr>
        <w:t>назначения общим собранием ООО «</w:t>
      </w:r>
      <w:r w:rsidR="00145CD4">
        <w:rPr>
          <w:rFonts w:ascii="Times New Roman" w:hAnsi="Times New Roman" w:cs="Times New Roman"/>
        </w:rPr>
        <w:t>РАЙТ ВЭЙС</w:t>
      </w:r>
      <w:r w:rsidR="00196382">
        <w:rPr>
          <w:rFonts w:ascii="Times New Roman" w:hAnsi="Times New Roman" w:cs="Times New Roman"/>
        </w:rPr>
        <w:t xml:space="preserve">». </w:t>
      </w:r>
    </w:p>
    <w:p w14:paraId="3B8D9568" w14:textId="77777777" w:rsidR="00196382" w:rsidRPr="00196382" w:rsidRDefault="00196382" w:rsidP="00196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Pr="00196382">
        <w:rPr>
          <w:rFonts w:ascii="Times New Roman" w:hAnsi="Times New Roman" w:cs="Times New Roman"/>
        </w:rPr>
        <w:t xml:space="preserve"> принятии на обслуживание нового клиента или продолжении сотрудничества с клиентом по конкретному аудиторскому заданию осуществляется обязательная оценка длительности контактов старшего персонала с клиентом на предмет наличия угрозы близкого знакомства и личной заинтересованности. По результатам оценки принимается р</w:t>
      </w:r>
      <w:r>
        <w:rPr>
          <w:rFonts w:ascii="Times New Roman" w:hAnsi="Times New Roman" w:cs="Times New Roman"/>
        </w:rPr>
        <w:t>ешения о необходимости ротации.</w:t>
      </w:r>
    </w:p>
    <w:p w14:paraId="41A9895A" w14:textId="77777777" w:rsidR="00F94E06" w:rsidRDefault="00196382" w:rsidP="00196382">
      <w:pPr>
        <w:jc w:val="both"/>
        <w:rPr>
          <w:rFonts w:ascii="Times New Roman" w:hAnsi="Times New Roman" w:cs="Times New Roman"/>
        </w:rPr>
      </w:pPr>
      <w:r w:rsidRPr="00762C43">
        <w:rPr>
          <w:rFonts w:ascii="Times New Roman" w:hAnsi="Times New Roman" w:cs="Times New Roman"/>
        </w:rPr>
        <w:t>Предусмотрена обязательная периодическая (не реже одного</w:t>
      </w:r>
      <w:r w:rsidR="0088030D" w:rsidRPr="00762C43">
        <w:rPr>
          <w:rFonts w:ascii="Times New Roman" w:hAnsi="Times New Roman" w:cs="Times New Roman"/>
        </w:rPr>
        <w:t xml:space="preserve"> раза в 3</w:t>
      </w:r>
      <w:r w:rsidRPr="00762C43">
        <w:rPr>
          <w:rFonts w:ascii="Times New Roman" w:hAnsi="Times New Roman" w:cs="Times New Roman"/>
        </w:rPr>
        <w:t xml:space="preserve"> лет) ротация работников, осуществляющих руководство аудиторской проверкой одного и того же общественно значимого хозяйствующего субъекта на разных уровнях.</w:t>
      </w:r>
    </w:p>
    <w:p w14:paraId="200721FB" w14:textId="77777777" w:rsidR="00D1526D" w:rsidRPr="00D1526D" w:rsidRDefault="00D1526D" w:rsidP="00196382">
      <w:pPr>
        <w:jc w:val="both"/>
        <w:rPr>
          <w:rFonts w:ascii="Times New Roman" w:hAnsi="Times New Roman" w:cs="Times New Roman"/>
          <w:b/>
        </w:rPr>
      </w:pPr>
      <w:r w:rsidRPr="00D1526D">
        <w:rPr>
          <w:rFonts w:ascii="Times New Roman" w:hAnsi="Times New Roman" w:cs="Times New Roman"/>
          <w:b/>
        </w:rPr>
        <w:t>Заявление руководителя аудиторской организации о наличии результативности системы внутреннего контроля.</w:t>
      </w:r>
    </w:p>
    <w:p w14:paraId="4CAF5D52" w14:textId="42A6F861" w:rsidR="00D1526D" w:rsidRPr="00D1526D" w:rsidRDefault="00D1526D" w:rsidP="00D1526D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</w:rPr>
        <w:t>Система кон</w:t>
      </w:r>
      <w:r w:rsidR="00762C43">
        <w:rPr>
          <w:rFonts w:ascii="Times New Roman" w:hAnsi="Times New Roman" w:cs="Times New Roman"/>
        </w:rPr>
        <w:t>троля качества ООО «</w:t>
      </w:r>
      <w:r w:rsidR="00145CD4">
        <w:rPr>
          <w:rFonts w:ascii="Times New Roman" w:hAnsi="Times New Roman" w:cs="Times New Roman"/>
        </w:rPr>
        <w:t>РАЙТ ВЭЙС</w:t>
      </w:r>
      <w:r w:rsidRPr="00D1526D">
        <w:rPr>
          <w:rFonts w:ascii="Times New Roman" w:hAnsi="Times New Roman" w:cs="Times New Roman"/>
        </w:rPr>
        <w:t>» определена и регламентиру</w:t>
      </w:r>
      <w:r w:rsidR="00CA1AAC">
        <w:rPr>
          <w:rFonts w:ascii="Times New Roman" w:hAnsi="Times New Roman" w:cs="Times New Roman"/>
        </w:rPr>
        <w:t xml:space="preserve">ется внутрифирменным стандартом, который </w:t>
      </w:r>
      <w:r w:rsidRPr="00D1526D">
        <w:rPr>
          <w:rFonts w:ascii="Times New Roman" w:hAnsi="Times New Roman" w:cs="Times New Roman"/>
        </w:rPr>
        <w:t xml:space="preserve">разработан на основе Международных стандартов контроля качества (МСКК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услуг») и </w:t>
      </w:r>
      <w:r w:rsidR="00E6551C">
        <w:rPr>
          <w:rFonts w:ascii="Times New Roman" w:hAnsi="Times New Roman" w:cs="Times New Roman"/>
        </w:rPr>
        <w:t>международного стандарта аудита</w:t>
      </w:r>
      <w:r w:rsidRPr="00D1526D">
        <w:rPr>
          <w:rFonts w:ascii="Times New Roman" w:hAnsi="Times New Roman" w:cs="Times New Roman"/>
        </w:rPr>
        <w:t xml:space="preserve"> «Контроль качества при проведении аудит</w:t>
      </w:r>
      <w:r>
        <w:rPr>
          <w:rFonts w:ascii="Times New Roman" w:hAnsi="Times New Roman" w:cs="Times New Roman"/>
        </w:rPr>
        <w:t>а финансовой отчетности» № 220.</w:t>
      </w:r>
    </w:p>
    <w:p w14:paraId="7E9BE309" w14:textId="77777777" w:rsidR="00D1526D" w:rsidRDefault="00D1526D" w:rsidP="00D1526D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</w:rPr>
        <w:t xml:space="preserve">Система контроля качества обеспечивает соблюдение аудиторами фирмы Федерального закона «Об аудиторской деятельности», международных стандартов аудита, внутрифирменных стандартов, </w:t>
      </w:r>
      <w:r w:rsidRPr="00D1526D">
        <w:rPr>
          <w:rFonts w:ascii="Times New Roman" w:hAnsi="Times New Roman" w:cs="Times New Roman"/>
        </w:rPr>
        <w:lastRenderedPageBreak/>
        <w:t>кодекса профессиональной этики аудитора и правил независимости аудиторов и аудиторских организаций.</w:t>
      </w:r>
    </w:p>
    <w:p w14:paraId="3D61BEB7" w14:textId="77777777" w:rsidR="00E6551C" w:rsidRPr="00E6551C" w:rsidRDefault="00E6551C" w:rsidP="00D1526D">
      <w:pPr>
        <w:jc w:val="both"/>
        <w:rPr>
          <w:rFonts w:ascii="Times New Roman" w:hAnsi="Times New Roman" w:cs="Times New Roman"/>
          <w:b/>
        </w:rPr>
      </w:pPr>
      <w:r w:rsidRPr="00E6551C">
        <w:rPr>
          <w:rFonts w:ascii="Times New Roman" w:hAnsi="Times New Roman" w:cs="Times New Roman"/>
          <w:b/>
        </w:rPr>
        <w:t>Информация о контроле:</w:t>
      </w:r>
    </w:p>
    <w:p w14:paraId="69DE426D" w14:textId="77777777" w:rsidR="00CA1AAC" w:rsidRDefault="00CA1AAC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Внешние проверки в течение трех лет, непосредственно предшествующих году, в котором раскрывается </w:t>
      </w:r>
      <w:r w:rsidRPr="00B22BA7">
        <w:rPr>
          <w:rFonts w:ascii="Times New Roman" w:hAnsi="Times New Roman" w:cs="Times New Roman"/>
        </w:rPr>
        <w:t xml:space="preserve">информация </w:t>
      </w:r>
      <w:r w:rsidR="00E6551C" w:rsidRPr="00B22BA7">
        <w:rPr>
          <w:rFonts w:ascii="Times New Roman" w:hAnsi="Times New Roman" w:cs="Times New Roman"/>
        </w:rPr>
        <w:t>не проводились</w:t>
      </w:r>
      <w:r w:rsidRPr="00B22BA7">
        <w:rPr>
          <w:rFonts w:ascii="Times New Roman" w:hAnsi="Times New Roman" w:cs="Times New Roman"/>
        </w:rPr>
        <w:t>.</w:t>
      </w:r>
    </w:p>
    <w:p w14:paraId="0EA74889" w14:textId="77777777" w:rsidR="009F693B" w:rsidRDefault="009F693B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Меры дисциплинарного и иного воздействия, в отношении аудиторской организации в течение года, в котором раскрывается информация, и предшествующего ему года </w:t>
      </w:r>
      <w:r w:rsidRPr="00B22BA7">
        <w:rPr>
          <w:rFonts w:ascii="Times New Roman" w:hAnsi="Times New Roman" w:cs="Times New Roman"/>
        </w:rPr>
        <w:t>не применялись.</w:t>
      </w:r>
    </w:p>
    <w:p w14:paraId="429669B0" w14:textId="77777777" w:rsidR="00E6551C" w:rsidRPr="00E6551C" w:rsidRDefault="00E6551C" w:rsidP="00D1526D">
      <w:pPr>
        <w:jc w:val="both"/>
        <w:rPr>
          <w:rFonts w:ascii="Times New Roman" w:hAnsi="Times New Roman" w:cs="Times New Roman"/>
          <w:b/>
        </w:rPr>
      </w:pPr>
      <w:r w:rsidRPr="00E6551C">
        <w:rPr>
          <w:rFonts w:ascii="Times New Roman" w:hAnsi="Times New Roman" w:cs="Times New Roman"/>
          <w:b/>
        </w:rPr>
        <w:t>Сведения о работниках:</w:t>
      </w:r>
    </w:p>
    <w:p w14:paraId="1F616E70" w14:textId="4081444A" w:rsidR="004A74AD" w:rsidRPr="00FB39FB" w:rsidRDefault="004A74AD" w:rsidP="00D1526D">
      <w:pPr>
        <w:jc w:val="both"/>
        <w:rPr>
          <w:rFonts w:ascii="Times New Roman" w:hAnsi="Times New Roman" w:cs="Times New Roman"/>
        </w:rPr>
      </w:pPr>
      <w:r w:rsidRPr="00762C43">
        <w:rPr>
          <w:rFonts w:ascii="Times New Roman" w:hAnsi="Times New Roman" w:cs="Times New Roman"/>
        </w:rPr>
        <w:t xml:space="preserve">Численность работающих в организации по основному месту работы: </w:t>
      </w:r>
      <w:r w:rsidR="0078332F">
        <w:rPr>
          <w:rFonts w:ascii="Times New Roman" w:hAnsi="Times New Roman" w:cs="Times New Roman"/>
        </w:rPr>
        <w:t>13</w:t>
      </w:r>
    </w:p>
    <w:p w14:paraId="7D365544" w14:textId="133E83E5" w:rsidR="0052461D" w:rsidRDefault="004A74AD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аудиторов, имеющих квалификационный аттестат аудитора, выданный саморегулируемой организацией аудиторов в соответствии со статьей 11 ФЗ от 30.12.2008 г. №307-ФЗ «Об аудито</w:t>
      </w:r>
      <w:r w:rsidR="00762C43">
        <w:rPr>
          <w:rFonts w:ascii="Times New Roman" w:hAnsi="Times New Roman" w:cs="Times New Roman"/>
        </w:rPr>
        <w:t>рской деятельности» составляет</w:t>
      </w:r>
      <w:r w:rsidR="00E23D7A">
        <w:rPr>
          <w:rFonts w:ascii="Times New Roman" w:hAnsi="Times New Roman" w:cs="Times New Roman"/>
        </w:rPr>
        <w:t>:</w:t>
      </w:r>
      <w:r w:rsidR="00762C43">
        <w:rPr>
          <w:rFonts w:ascii="Times New Roman" w:hAnsi="Times New Roman" w:cs="Times New Roman"/>
        </w:rPr>
        <w:t xml:space="preserve"> </w:t>
      </w:r>
      <w:r w:rsidR="0078332F">
        <w:rPr>
          <w:rFonts w:ascii="Times New Roman" w:hAnsi="Times New Roman" w:cs="Times New Roman"/>
        </w:rPr>
        <w:t>4</w:t>
      </w:r>
    </w:p>
    <w:p w14:paraId="57BD3079" w14:textId="77777777" w:rsidR="0078332F" w:rsidRPr="00FB39FB" w:rsidRDefault="0078332F" w:rsidP="007833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аудиторов, работающих в аудиторской организации по совместительству: 0</w:t>
      </w:r>
    </w:p>
    <w:p w14:paraId="28720804" w14:textId="77777777" w:rsidR="004A74AD" w:rsidRPr="006305A8" w:rsidRDefault="004A74AD" w:rsidP="00D1526D">
      <w:pPr>
        <w:jc w:val="both"/>
        <w:rPr>
          <w:rFonts w:ascii="Times New Roman" w:hAnsi="Times New Roman" w:cs="Times New Roman"/>
          <w:b/>
        </w:rPr>
      </w:pPr>
      <w:r w:rsidRPr="006305A8">
        <w:rPr>
          <w:rFonts w:ascii="Times New Roman" w:hAnsi="Times New Roman" w:cs="Times New Roman"/>
          <w:b/>
        </w:rPr>
        <w:t>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квалификации.</w:t>
      </w:r>
    </w:p>
    <w:p w14:paraId="39AA541A" w14:textId="26B1C244" w:rsidR="004A74AD" w:rsidRDefault="00762C43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Сотрудники ООО «</w:t>
      </w:r>
      <w:r w:rsidR="00145CD4">
        <w:rPr>
          <w:rFonts w:ascii="Times New Roman" w:hAnsi="Times New Roman" w:cs="Times New Roman"/>
        </w:rPr>
        <w:t>РАЙТ ВЭЙС</w:t>
      </w:r>
      <w:r w:rsidR="004A74AD" w:rsidRPr="004A74AD">
        <w:rPr>
          <w:rFonts w:ascii="Times New Roman" w:hAnsi="Times New Roman" w:cs="Times New Roman"/>
        </w:rPr>
        <w:t>», имеющие квалификацио</w:t>
      </w:r>
      <w:r w:rsidR="004A74AD">
        <w:rPr>
          <w:rFonts w:ascii="Times New Roman" w:hAnsi="Times New Roman" w:cs="Times New Roman"/>
        </w:rPr>
        <w:t>нный аттестат аудитора,</w:t>
      </w:r>
      <w:r w:rsidR="001A4699">
        <w:rPr>
          <w:rFonts w:ascii="Times New Roman" w:hAnsi="Times New Roman" w:cs="Times New Roman"/>
        </w:rPr>
        <w:t xml:space="preserve"> в соответствии со статьей 11 Федерального закона от 30.12.2008 №307-ФЗ «Об аудиторской деятельности»</w:t>
      </w:r>
      <w:r w:rsidR="004A74AD" w:rsidRPr="004A74AD">
        <w:rPr>
          <w:rFonts w:ascii="Times New Roman" w:hAnsi="Times New Roman" w:cs="Times New Roman"/>
        </w:rPr>
        <w:t xml:space="preserve"> повышают квалификацию по приоритетным программам повышения квалификации, утверждаемы</w:t>
      </w:r>
      <w:r w:rsidR="001A4699">
        <w:rPr>
          <w:rFonts w:ascii="Times New Roman" w:hAnsi="Times New Roman" w:cs="Times New Roman"/>
        </w:rPr>
        <w:t>ми СРО Ассоциация «Содружество».</w:t>
      </w:r>
    </w:p>
    <w:p w14:paraId="56692A55" w14:textId="39549F57" w:rsidR="00BC6652" w:rsidRDefault="00762C43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145CD4">
        <w:rPr>
          <w:rFonts w:ascii="Times New Roman" w:hAnsi="Times New Roman" w:cs="Times New Roman"/>
        </w:rPr>
        <w:t>РАЙТ ВЭЙС</w:t>
      </w:r>
      <w:r w:rsidR="00BC6652">
        <w:rPr>
          <w:rFonts w:ascii="Times New Roman" w:hAnsi="Times New Roman" w:cs="Times New Roman"/>
        </w:rPr>
        <w:t>» не оказывает аудиторские услуги, а также связа</w:t>
      </w:r>
      <w:r w:rsidR="00D864A6">
        <w:rPr>
          <w:rFonts w:ascii="Times New Roman" w:hAnsi="Times New Roman" w:cs="Times New Roman"/>
        </w:rPr>
        <w:t>нные с аудиторской деятельности услуги об</w:t>
      </w:r>
      <w:r w:rsidR="00500AF1">
        <w:rPr>
          <w:rFonts w:ascii="Times New Roman" w:hAnsi="Times New Roman" w:cs="Times New Roman"/>
        </w:rPr>
        <w:t xml:space="preserve">щественно значимым организациям. В связи с этим выручка от оказания аудиторских услуг и сопутствующих аудиту услуг отсутствует. </w:t>
      </w:r>
    </w:p>
    <w:p w14:paraId="1B89E442" w14:textId="77777777" w:rsidR="00D864A6" w:rsidRPr="00D864A6" w:rsidRDefault="001A4699" w:rsidP="00D1526D">
      <w:pPr>
        <w:jc w:val="both"/>
        <w:rPr>
          <w:rFonts w:ascii="Times New Roman" w:hAnsi="Times New Roman" w:cs="Times New Roman"/>
          <w:b/>
        </w:rPr>
      </w:pPr>
      <w:r w:rsidRPr="00D864A6">
        <w:rPr>
          <w:rFonts w:ascii="Times New Roman" w:hAnsi="Times New Roman" w:cs="Times New Roman"/>
          <w:b/>
        </w:rPr>
        <w:t>Выручка</w:t>
      </w:r>
      <w:r w:rsidR="00D864A6" w:rsidRPr="00D864A6">
        <w:rPr>
          <w:rFonts w:ascii="Times New Roman" w:hAnsi="Times New Roman" w:cs="Times New Roman"/>
          <w:b/>
        </w:rPr>
        <w:t>:</w:t>
      </w:r>
      <w:r w:rsidRPr="00D864A6">
        <w:rPr>
          <w:rFonts w:ascii="Times New Roman" w:hAnsi="Times New Roman" w:cs="Times New Roman"/>
          <w:b/>
        </w:rPr>
        <w:t xml:space="preserve"> </w:t>
      </w:r>
    </w:p>
    <w:p w14:paraId="4917CCCC" w14:textId="1D9E2BDA" w:rsidR="00320F58" w:rsidRDefault="0053637F" w:rsidP="007568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864A6">
        <w:rPr>
          <w:rFonts w:ascii="Times New Roman" w:hAnsi="Times New Roman" w:cs="Times New Roman"/>
        </w:rPr>
        <w:t xml:space="preserve"> </w:t>
      </w:r>
      <w:r w:rsidR="001A4699">
        <w:rPr>
          <w:rFonts w:ascii="Times New Roman" w:hAnsi="Times New Roman" w:cs="Times New Roman"/>
        </w:rPr>
        <w:t>от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</w:t>
      </w:r>
      <w:r w:rsidR="001A4699" w:rsidRPr="00762C43">
        <w:rPr>
          <w:rFonts w:ascii="Times New Roman" w:hAnsi="Times New Roman" w:cs="Times New Roman"/>
        </w:rPr>
        <w:t xml:space="preserve">: </w:t>
      </w:r>
      <w:r w:rsidR="006343F2">
        <w:rPr>
          <w:rFonts w:ascii="Times New Roman" w:hAnsi="Times New Roman" w:cs="Times New Roman"/>
        </w:rPr>
        <w:t>20 597</w:t>
      </w:r>
      <w:r w:rsidR="002B1236">
        <w:rPr>
          <w:rFonts w:ascii="Times New Roman" w:hAnsi="Times New Roman" w:cs="Times New Roman"/>
        </w:rPr>
        <w:t>,</w:t>
      </w:r>
      <w:r w:rsidR="006343F2">
        <w:rPr>
          <w:rFonts w:ascii="Times New Roman" w:hAnsi="Times New Roman" w:cs="Times New Roman"/>
        </w:rPr>
        <w:t>2</w:t>
      </w:r>
      <w:r w:rsidR="00762C43" w:rsidRPr="00762C43">
        <w:rPr>
          <w:rFonts w:ascii="Times New Roman" w:hAnsi="Times New Roman" w:cs="Times New Roman"/>
        </w:rPr>
        <w:t xml:space="preserve"> тыс. руб.</w:t>
      </w:r>
      <w:r w:rsidR="0075689B">
        <w:rPr>
          <w:rFonts w:ascii="Times New Roman" w:hAnsi="Times New Roman" w:cs="Times New Roman"/>
        </w:rPr>
        <w:t>,</w:t>
      </w:r>
      <w:r w:rsidR="00762C43" w:rsidRPr="00762C43">
        <w:rPr>
          <w:rFonts w:ascii="Times New Roman" w:hAnsi="Times New Roman" w:cs="Times New Roman"/>
        </w:rPr>
        <w:t xml:space="preserve"> </w:t>
      </w:r>
      <w:r w:rsidR="0075689B">
        <w:rPr>
          <w:rFonts w:ascii="Times New Roman" w:hAnsi="Times New Roman" w:cs="Times New Roman"/>
        </w:rPr>
        <w:t>в том числе</w:t>
      </w:r>
      <w:r w:rsidR="00320F58">
        <w:rPr>
          <w:rFonts w:ascii="Times New Roman" w:hAnsi="Times New Roman" w:cs="Times New Roman"/>
        </w:rPr>
        <w:t>:</w:t>
      </w:r>
    </w:p>
    <w:p w14:paraId="65551E26" w14:textId="6F952291" w:rsidR="006343F2" w:rsidRDefault="00320F58" w:rsidP="007568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5689B">
        <w:rPr>
          <w:rFonts w:ascii="Times New Roman" w:hAnsi="Times New Roman" w:cs="Times New Roman"/>
        </w:rPr>
        <w:t xml:space="preserve"> от </w:t>
      </w:r>
      <w:r w:rsidR="0075689B" w:rsidRPr="0075689B">
        <w:rPr>
          <w:rFonts w:ascii="Times New Roman" w:hAnsi="Times New Roman" w:cs="Times New Roman"/>
        </w:rPr>
        <w:t>аудит</w:t>
      </w:r>
      <w:r w:rsidR="006343F2">
        <w:rPr>
          <w:rFonts w:ascii="Times New Roman" w:hAnsi="Times New Roman" w:cs="Times New Roman"/>
        </w:rPr>
        <w:t>орских услуг</w:t>
      </w:r>
      <w:r w:rsidR="0075689B">
        <w:rPr>
          <w:rFonts w:ascii="Times New Roman" w:hAnsi="Times New Roman" w:cs="Times New Roman"/>
        </w:rPr>
        <w:t xml:space="preserve"> </w:t>
      </w:r>
      <w:r w:rsidR="002B1236">
        <w:rPr>
          <w:rFonts w:ascii="Times New Roman" w:hAnsi="Times New Roman" w:cs="Times New Roman"/>
        </w:rPr>
        <w:t>4 </w:t>
      </w:r>
      <w:r w:rsidR="006343F2">
        <w:rPr>
          <w:rFonts w:ascii="Times New Roman" w:hAnsi="Times New Roman" w:cs="Times New Roman"/>
        </w:rPr>
        <w:t>027</w:t>
      </w:r>
      <w:r w:rsidR="002B1236">
        <w:rPr>
          <w:rFonts w:ascii="Times New Roman" w:hAnsi="Times New Roman" w:cs="Times New Roman"/>
        </w:rPr>
        <w:t>,</w:t>
      </w:r>
      <w:r w:rsidR="006343F2">
        <w:rPr>
          <w:rFonts w:ascii="Times New Roman" w:hAnsi="Times New Roman" w:cs="Times New Roman"/>
        </w:rPr>
        <w:t>4</w:t>
      </w:r>
      <w:r w:rsidR="0075689B">
        <w:rPr>
          <w:rFonts w:ascii="Times New Roman" w:hAnsi="Times New Roman" w:cs="Times New Roman"/>
        </w:rPr>
        <w:t xml:space="preserve"> </w:t>
      </w:r>
      <w:r w:rsidR="0075689B" w:rsidRPr="00762C43">
        <w:rPr>
          <w:rFonts w:ascii="Times New Roman" w:hAnsi="Times New Roman" w:cs="Times New Roman"/>
        </w:rPr>
        <w:t>тыс. руб.</w:t>
      </w:r>
      <w:r>
        <w:rPr>
          <w:rFonts w:ascii="Times New Roman" w:hAnsi="Times New Roman" w:cs="Times New Roman"/>
        </w:rPr>
        <w:t>;</w:t>
      </w:r>
    </w:p>
    <w:p w14:paraId="251953C4" w14:textId="03B8A057" w:rsidR="00320F58" w:rsidRDefault="00320F58" w:rsidP="007568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сопутствующих аудиту услуг </w:t>
      </w:r>
      <w:r w:rsidR="0053637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тыс. руб.;</w:t>
      </w:r>
    </w:p>
    <w:p w14:paraId="59B34081" w14:textId="032B223F" w:rsidR="00D864A6" w:rsidRPr="00762C43" w:rsidRDefault="00320F58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прочих, связанных с аудиторской деятельностью услуг </w:t>
      </w:r>
      <w:r w:rsidR="002B1236">
        <w:rPr>
          <w:rFonts w:ascii="Times New Roman" w:hAnsi="Times New Roman" w:cs="Times New Roman"/>
        </w:rPr>
        <w:t>1</w:t>
      </w:r>
      <w:r w:rsidR="006343F2">
        <w:rPr>
          <w:rFonts w:ascii="Times New Roman" w:hAnsi="Times New Roman" w:cs="Times New Roman"/>
        </w:rPr>
        <w:t>6</w:t>
      </w:r>
      <w:r w:rsidR="002B1236">
        <w:rPr>
          <w:rFonts w:ascii="Times New Roman" w:hAnsi="Times New Roman" w:cs="Times New Roman"/>
        </w:rPr>
        <w:t> </w:t>
      </w:r>
      <w:r w:rsidR="006343F2">
        <w:rPr>
          <w:rFonts w:ascii="Times New Roman" w:hAnsi="Times New Roman" w:cs="Times New Roman"/>
        </w:rPr>
        <w:t>569</w:t>
      </w:r>
      <w:r w:rsidR="002B1236">
        <w:rPr>
          <w:rFonts w:ascii="Times New Roman" w:hAnsi="Times New Roman" w:cs="Times New Roman"/>
        </w:rPr>
        <w:t>,8</w:t>
      </w:r>
      <w:r>
        <w:rPr>
          <w:rFonts w:ascii="Times New Roman" w:hAnsi="Times New Roman" w:cs="Times New Roman"/>
        </w:rPr>
        <w:t xml:space="preserve"> тыс. руб.</w:t>
      </w:r>
    </w:p>
    <w:p w14:paraId="29B4F6F1" w14:textId="63DBD649" w:rsidR="004A74AD" w:rsidRDefault="0075689B" w:rsidP="007568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5689B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>е</w:t>
      </w:r>
      <w:r w:rsidRPr="0075689B">
        <w:rPr>
          <w:rFonts w:ascii="Times New Roman" w:hAnsi="Times New Roman" w:cs="Times New Roman"/>
        </w:rPr>
        <w:t xml:space="preserve">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</w:t>
      </w:r>
      <w:r>
        <w:rPr>
          <w:rFonts w:ascii="Times New Roman" w:hAnsi="Times New Roman" w:cs="Times New Roman"/>
        </w:rPr>
        <w:t>аудиторской деятельностью услуг не осуществлялось.</w:t>
      </w:r>
    </w:p>
    <w:p w14:paraId="1E724A01" w14:textId="77777777" w:rsidR="00196382" w:rsidRDefault="00196382" w:rsidP="00493DE2">
      <w:pPr>
        <w:jc w:val="both"/>
        <w:rPr>
          <w:rFonts w:ascii="Times New Roman" w:hAnsi="Times New Roman" w:cs="Times New Roman"/>
        </w:rPr>
      </w:pPr>
    </w:p>
    <w:p w14:paraId="218DC2A9" w14:textId="77777777" w:rsidR="00A766F6" w:rsidRPr="00A766F6" w:rsidRDefault="00A766F6" w:rsidP="00DE6545">
      <w:pPr>
        <w:jc w:val="both"/>
        <w:rPr>
          <w:rFonts w:ascii="Times New Roman" w:hAnsi="Times New Roman" w:cs="Times New Roman"/>
        </w:rPr>
      </w:pPr>
    </w:p>
    <w:p w14:paraId="56718D02" w14:textId="77777777" w:rsidR="00D04241" w:rsidRPr="00D04241" w:rsidRDefault="00D04241" w:rsidP="00DE6545">
      <w:pPr>
        <w:jc w:val="both"/>
        <w:rPr>
          <w:rFonts w:ascii="Times New Roman" w:hAnsi="Times New Roman" w:cs="Times New Roman"/>
        </w:rPr>
      </w:pPr>
    </w:p>
    <w:sectPr w:rsidR="00D04241" w:rsidRPr="00D0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3BAC"/>
    <w:multiLevelType w:val="hybridMultilevel"/>
    <w:tmpl w:val="1004E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EC51C3"/>
    <w:multiLevelType w:val="hybridMultilevel"/>
    <w:tmpl w:val="DECA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3AC6"/>
    <w:multiLevelType w:val="hybridMultilevel"/>
    <w:tmpl w:val="5F02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84"/>
    <w:rsid w:val="00145CD4"/>
    <w:rsid w:val="00156B63"/>
    <w:rsid w:val="00196382"/>
    <w:rsid w:val="001A4699"/>
    <w:rsid w:val="001B2478"/>
    <w:rsid w:val="001D1B4A"/>
    <w:rsid w:val="002072E8"/>
    <w:rsid w:val="00210045"/>
    <w:rsid w:val="002535F5"/>
    <w:rsid w:val="002726C3"/>
    <w:rsid w:val="002801EA"/>
    <w:rsid w:val="002B1236"/>
    <w:rsid w:val="002D615C"/>
    <w:rsid w:val="00320F58"/>
    <w:rsid w:val="003A19C4"/>
    <w:rsid w:val="00493DE2"/>
    <w:rsid w:val="004A74AD"/>
    <w:rsid w:val="00500AF1"/>
    <w:rsid w:val="0052461D"/>
    <w:rsid w:val="00527921"/>
    <w:rsid w:val="0053637F"/>
    <w:rsid w:val="005532A6"/>
    <w:rsid w:val="00577AFA"/>
    <w:rsid w:val="005943AA"/>
    <w:rsid w:val="005B4D22"/>
    <w:rsid w:val="00601CD0"/>
    <w:rsid w:val="006305A8"/>
    <w:rsid w:val="006343F2"/>
    <w:rsid w:val="006B3300"/>
    <w:rsid w:val="006B4C17"/>
    <w:rsid w:val="006C6A2D"/>
    <w:rsid w:val="00717982"/>
    <w:rsid w:val="0075689B"/>
    <w:rsid w:val="00762C43"/>
    <w:rsid w:val="00774084"/>
    <w:rsid w:val="0078332F"/>
    <w:rsid w:val="0081587C"/>
    <w:rsid w:val="0088030D"/>
    <w:rsid w:val="00991471"/>
    <w:rsid w:val="009F693B"/>
    <w:rsid w:val="00A766F6"/>
    <w:rsid w:val="00AF29F5"/>
    <w:rsid w:val="00B22BA7"/>
    <w:rsid w:val="00BB4906"/>
    <w:rsid w:val="00BC6652"/>
    <w:rsid w:val="00C11710"/>
    <w:rsid w:val="00C52B21"/>
    <w:rsid w:val="00CA1AAC"/>
    <w:rsid w:val="00D04241"/>
    <w:rsid w:val="00D1526D"/>
    <w:rsid w:val="00D864A6"/>
    <w:rsid w:val="00DE6545"/>
    <w:rsid w:val="00E23D7A"/>
    <w:rsid w:val="00E46FBC"/>
    <w:rsid w:val="00E5603F"/>
    <w:rsid w:val="00E6551C"/>
    <w:rsid w:val="00E77843"/>
    <w:rsid w:val="00EE5779"/>
    <w:rsid w:val="00F16BD6"/>
    <w:rsid w:val="00F94E06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140"/>
  <w15:chartTrackingRefBased/>
  <w15:docId w15:val="{D770ED69-1312-4A99-B86A-4D36376F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C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Кубасова</dc:creator>
  <cp:keywords/>
  <dc:description/>
  <cp:lastModifiedBy>User</cp:lastModifiedBy>
  <cp:revision>14</cp:revision>
  <dcterms:created xsi:type="dcterms:W3CDTF">2023-08-17T15:31:00Z</dcterms:created>
  <dcterms:modified xsi:type="dcterms:W3CDTF">2024-01-09T06:41:00Z</dcterms:modified>
</cp:coreProperties>
</file>